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E7" w:rsidRDefault="00E735E7" w:rsidP="00E735E7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ИДЕЕН ПРОЕКТ ЗА ДОКТОРАНТУРА</w:t>
      </w:r>
    </w:p>
    <w:p w:rsidR="00E735E7" w:rsidRDefault="00E735E7" w:rsidP="00E735E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докторска програма</w:t>
      </w:r>
    </w:p>
    <w:p w:rsidR="00E735E7" w:rsidRPr="002D4F74" w:rsidRDefault="0028110D" w:rsidP="00E735E7">
      <w:pPr>
        <w:jc w:val="center"/>
        <w:rPr>
          <w:sz w:val="32"/>
          <w:szCs w:val="32"/>
        </w:rPr>
      </w:pPr>
      <w:r w:rsidRPr="002D4F74">
        <w:rPr>
          <w:sz w:val="32"/>
          <w:szCs w:val="32"/>
        </w:rPr>
        <w:t>Теоретични основи на комуникационната техника</w:t>
      </w:r>
      <w:r w:rsidR="00E735E7" w:rsidRPr="002D4F74">
        <w:rPr>
          <w:sz w:val="32"/>
          <w:szCs w:val="32"/>
        </w:rPr>
        <w:t>,</w:t>
      </w:r>
    </w:p>
    <w:p w:rsidR="00E735E7" w:rsidRPr="00372B22" w:rsidRDefault="00E735E7" w:rsidP="00E735E7">
      <w:pPr>
        <w:jc w:val="center"/>
        <w:rPr>
          <w:sz w:val="32"/>
          <w:szCs w:val="32"/>
        </w:rPr>
      </w:pPr>
      <w:r w:rsidRPr="002D4F74">
        <w:rPr>
          <w:sz w:val="32"/>
          <w:szCs w:val="32"/>
        </w:rPr>
        <w:t xml:space="preserve">Професионално направление: </w:t>
      </w:r>
      <w:r w:rsidR="0028110D" w:rsidRPr="002D4F74">
        <w:rPr>
          <w:sz w:val="32"/>
          <w:szCs w:val="32"/>
        </w:rPr>
        <w:t xml:space="preserve">5.3 </w:t>
      </w:r>
      <w:r w:rsidR="00372B22">
        <w:rPr>
          <w:sz w:val="32"/>
          <w:szCs w:val="32"/>
        </w:rPr>
        <w:t>Комуникационна и компютърна техника</w:t>
      </w:r>
    </w:p>
    <w:p w:rsidR="00E735E7" w:rsidRDefault="00E735E7" w:rsidP="00E735E7">
      <w:pPr>
        <w:rPr>
          <w:sz w:val="28"/>
          <w:szCs w:val="28"/>
        </w:rPr>
      </w:pPr>
    </w:p>
    <w:p w:rsidR="00B84B05" w:rsidRPr="0028110D" w:rsidRDefault="00E735E7" w:rsidP="00B84B05">
      <w:pPr>
        <w:spacing w:line="360" w:lineRule="auto"/>
        <w:jc w:val="both"/>
        <w:rPr>
          <w:sz w:val="28"/>
          <w:szCs w:val="28"/>
        </w:rPr>
      </w:pPr>
      <w:r w:rsidRPr="00D645CE">
        <w:rPr>
          <w:b/>
          <w:sz w:val="28"/>
          <w:szCs w:val="28"/>
        </w:rPr>
        <w:t>Проблем:</w:t>
      </w:r>
      <w:r w:rsidRPr="00D645CE">
        <w:rPr>
          <w:sz w:val="28"/>
          <w:szCs w:val="28"/>
        </w:rPr>
        <w:t xml:space="preserve"> </w:t>
      </w:r>
      <w:r w:rsidR="00AA37BB">
        <w:rPr>
          <w:sz w:val="28"/>
          <w:szCs w:val="28"/>
        </w:rPr>
        <w:t xml:space="preserve">Петото поколение </w:t>
      </w:r>
      <w:r w:rsidR="00B84B05" w:rsidRPr="0028110D">
        <w:rPr>
          <w:sz w:val="28"/>
          <w:szCs w:val="28"/>
        </w:rPr>
        <w:t>комуникационни мрежи (5</w:t>
      </w:r>
      <w:r w:rsidR="00B84B05" w:rsidRPr="00D645CE">
        <w:rPr>
          <w:sz w:val="28"/>
          <w:szCs w:val="28"/>
          <w:lang w:val="en-US"/>
        </w:rPr>
        <w:t>G</w:t>
      </w:r>
      <w:r w:rsidR="00B84B05" w:rsidRPr="0028110D">
        <w:rPr>
          <w:sz w:val="28"/>
          <w:szCs w:val="28"/>
        </w:rPr>
        <w:t>) налагат високи изисквания за реализацията им, тъй като трябва да се покрият нуждите на новите приложения, които ще могат да бъдат осъществени. Съществуващите концепции за софтуерно дефинирани мрежи (</w:t>
      </w:r>
      <w:r w:rsidR="00B84B05" w:rsidRPr="00D645CE">
        <w:rPr>
          <w:sz w:val="28"/>
          <w:szCs w:val="28"/>
          <w:lang w:val="en-US"/>
        </w:rPr>
        <w:t>SDN</w:t>
      </w:r>
      <w:r w:rsidR="00B84B05" w:rsidRPr="0028110D">
        <w:rPr>
          <w:sz w:val="28"/>
          <w:szCs w:val="28"/>
        </w:rPr>
        <w:t>) и вирт</w:t>
      </w:r>
      <w:r w:rsidR="00AA37BB">
        <w:rPr>
          <w:sz w:val="28"/>
          <w:szCs w:val="28"/>
        </w:rPr>
        <w:t>уализация на мрежовите функции</w:t>
      </w:r>
      <w:r w:rsidR="00B84B05" w:rsidRPr="0028110D">
        <w:rPr>
          <w:sz w:val="28"/>
          <w:szCs w:val="28"/>
        </w:rPr>
        <w:t xml:space="preserve"> не само намират своето ново приложение, но и са основни фактори при дизайна и планирането на инсталациите на следващо поколение мрежи. Предлаганата дисертация ще се фокусира върху </w:t>
      </w:r>
      <w:r w:rsidR="00AA37BB">
        <w:rPr>
          <w:sz w:val="28"/>
          <w:szCs w:val="28"/>
        </w:rPr>
        <w:t>софтуерно дефинираните мрежи</w:t>
      </w:r>
      <w:r w:rsidR="00B84B05" w:rsidRPr="0028110D">
        <w:rPr>
          <w:sz w:val="28"/>
          <w:szCs w:val="28"/>
        </w:rPr>
        <w:t xml:space="preserve"> като средство за създаване на ефективно, гъвкаво и с гарантирано качество на услугата споделяне на мрежовите ресурси. Ще бъдат изследвани различните подходи за </w:t>
      </w:r>
      <w:r w:rsidR="00B84B05">
        <w:rPr>
          <w:sz w:val="28"/>
          <w:szCs w:val="28"/>
        </w:rPr>
        <w:t>приложение</w:t>
      </w:r>
      <w:r w:rsidR="00B84B05" w:rsidRPr="0028110D">
        <w:rPr>
          <w:sz w:val="28"/>
          <w:szCs w:val="28"/>
        </w:rPr>
        <w:t xml:space="preserve"> на </w:t>
      </w:r>
      <w:r w:rsidR="00AA37BB">
        <w:rPr>
          <w:sz w:val="28"/>
          <w:szCs w:val="28"/>
        </w:rPr>
        <w:t>софтуерно дефинираните мрежи</w:t>
      </w:r>
      <w:r w:rsidR="00B84B05" w:rsidRPr="0028110D">
        <w:rPr>
          <w:sz w:val="28"/>
          <w:szCs w:val="28"/>
        </w:rPr>
        <w:t>: централизиран, дистрибутиран и смесен, хардуерните и софтуерните реализации, както и съществуващите приложения, изградени на тяхната база.</w:t>
      </w:r>
    </w:p>
    <w:p w:rsidR="00B84B05" w:rsidRPr="0028110D" w:rsidRDefault="00B84B05" w:rsidP="00B84B05">
      <w:pPr>
        <w:spacing w:line="360" w:lineRule="auto"/>
        <w:jc w:val="both"/>
        <w:rPr>
          <w:sz w:val="28"/>
          <w:szCs w:val="28"/>
        </w:rPr>
      </w:pPr>
      <w:r w:rsidRPr="0028110D">
        <w:rPr>
          <w:sz w:val="28"/>
          <w:szCs w:val="28"/>
        </w:rPr>
        <w:t>По-конкретно, ще бъде проучено приложението на тези концепции в рамките на периферните и мрежите за достъп, включит</w:t>
      </w:r>
      <w:r w:rsidR="00AA37BB">
        <w:rPr>
          <w:sz w:val="28"/>
          <w:szCs w:val="28"/>
        </w:rPr>
        <w:t>елно и мрежата за радио достъп</w:t>
      </w:r>
      <w:r w:rsidRPr="0028110D">
        <w:rPr>
          <w:sz w:val="28"/>
          <w:szCs w:val="28"/>
        </w:rPr>
        <w:t xml:space="preserve">. Ще бъдат предложени набор от алгоритми и методологии за проектиране на </w:t>
      </w:r>
      <w:r w:rsidRPr="00D645CE">
        <w:rPr>
          <w:sz w:val="28"/>
          <w:szCs w:val="28"/>
          <w:lang w:val="en-US"/>
        </w:rPr>
        <w:t>SDN</w:t>
      </w:r>
      <w:r w:rsidRPr="0028110D">
        <w:rPr>
          <w:sz w:val="28"/>
          <w:szCs w:val="28"/>
        </w:rPr>
        <w:t xml:space="preserve"> базирани решения,</w:t>
      </w:r>
      <w:r w:rsidR="00AA37BB">
        <w:rPr>
          <w:sz w:val="28"/>
          <w:szCs w:val="28"/>
        </w:rPr>
        <w:t xml:space="preserve"> които покриват изискванията на поколение </w:t>
      </w:r>
      <w:r w:rsidR="00AA37BB" w:rsidRPr="00AA37BB">
        <w:rPr>
          <w:sz w:val="28"/>
          <w:szCs w:val="28"/>
        </w:rPr>
        <w:t>комуникационни мрежи</w:t>
      </w:r>
      <w:r w:rsidR="00AA37BB">
        <w:rPr>
          <w:sz w:val="28"/>
          <w:szCs w:val="28"/>
        </w:rPr>
        <w:t xml:space="preserve"> от пето поколение</w:t>
      </w:r>
      <w:r w:rsidR="00AA37BB" w:rsidRPr="00AA37BB">
        <w:rPr>
          <w:sz w:val="28"/>
          <w:szCs w:val="28"/>
        </w:rPr>
        <w:t xml:space="preserve"> </w:t>
      </w:r>
      <w:r w:rsidRPr="0028110D">
        <w:rPr>
          <w:sz w:val="28"/>
          <w:szCs w:val="28"/>
        </w:rPr>
        <w:t>5</w:t>
      </w:r>
      <w:r w:rsidRPr="00D645CE">
        <w:rPr>
          <w:sz w:val="28"/>
          <w:szCs w:val="28"/>
          <w:lang w:val="en-US"/>
        </w:rPr>
        <w:t>G</w:t>
      </w:r>
      <w:r w:rsidR="00AA37BB">
        <w:rPr>
          <w:sz w:val="28"/>
          <w:szCs w:val="28"/>
        </w:rPr>
        <w:t>.</w:t>
      </w:r>
    </w:p>
    <w:p w:rsidR="00D645CE" w:rsidRDefault="00D645CE" w:rsidP="00D645CE">
      <w:pPr>
        <w:jc w:val="both"/>
        <w:rPr>
          <w:b/>
          <w:sz w:val="28"/>
          <w:szCs w:val="28"/>
        </w:rPr>
      </w:pPr>
    </w:p>
    <w:p w:rsidR="00E735E7" w:rsidRDefault="00E735E7" w:rsidP="00D645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Работно заглавие (Тема):</w:t>
      </w:r>
      <w:r>
        <w:rPr>
          <w:sz w:val="28"/>
          <w:szCs w:val="28"/>
        </w:rPr>
        <w:t xml:space="preserve"> </w:t>
      </w:r>
      <w:r w:rsidR="00B84B05">
        <w:rPr>
          <w:sz w:val="28"/>
          <w:szCs w:val="28"/>
        </w:rPr>
        <w:t>Алгоритми за приложение на софтуерно дефинираните мрежи</w:t>
      </w:r>
      <w:r w:rsidR="00D645CE" w:rsidRPr="00D645CE">
        <w:rPr>
          <w:sz w:val="28"/>
          <w:szCs w:val="28"/>
        </w:rPr>
        <w:t xml:space="preserve"> в периферните мрежи и мрежите</w:t>
      </w:r>
      <w:r w:rsidR="00D645CE" w:rsidRPr="0028110D">
        <w:rPr>
          <w:sz w:val="28"/>
          <w:szCs w:val="28"/>
        </w:rPr>
        <w:t xml:space="preserve"> </w:t>
      </w:r>
      <w:r w:rsidR="00D645CE" w:rsidRPr="00D645CE">
        <w:rPr>
          <w:sz w:val="28"/>
          <w:szCs w:val="28"/>
        </w:rPr>
        <w:t>за достъп</w:t>
      </w:r>
    </w:p>
    <w:p w:rsidR="00E735E7" w:rsidRDefault="00E735E7" w:rsidP="00E735E7">
      <w:pPr>
        <w:spacing w:line="360" w:lineRule="auto"/>
        <w:jc w:val="both"/>
        <w:rPr>
          <w:sz w:val="28"/>
          <w:szCs w:val="28"/>
        </w:rPr>
      </w:pPr>
    </w:p>
    <w:p w:rsidR="00E735E7" w:rsidRPr="0028110D" w:rsidRDefault="00E735E7" w:rsidP="00B84B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Обект на изследване:</w:t>
      </w:r>
      <w:r>
        <w:rPr>
          <w:sz w:val="28"/>
          <w:szCs w:val="28"/>
        </w:rPr>
        <w:t xml:space="preserve"> </w:t>
      </w:r>
      <w:r w:rsidR="00B84B05">
        <w:rPr>
          <w:sz w:val="28"/>
          <w:szCs w:val="28"/>
        </w:rPr>
        <w:t>Софтуерно дефинирани мрежи</w:t>
      </w:r>
    </w:p>
    <w:p w:rsidR="00E735E7" w:rsidRDefault="00E735E7" w:rsidP="00E735E7">
      <w:pPr>
        <w:spacing w:line="360" w:lineRule="auto"/>
        <w:jc w:val="both"/>
        <w:rPr>
          <w:sz w:val="28"/>
          <w:szCs w:val="28"/>
        </w:rPr>
      </w:pPr>
    </w:p>
    <w:p w:rsidR="00E735E7" w:rsidRPr="0028110D" w:rsidRDefault="00E735E7" w:rsidP="00E735E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Научен ръководител:</w:t>
      </w:r>
      <w:r>
        <w:rPr>
          <w:sz w:val="28"/>
          <w:szCs w:val="28"/>
        </w:rPr>
        <w:t xml:space="preserve"> доц. д-р Теодор Илиев</w:t>
      </w:r>
      <w:r w:rsidRPr="0028110D">
        <w:rPr>
          <w:sz w:val="28"/>
          <w:szCs w:val="28"/>
        </w:rPr>
        <w:t xml:space="preserve"> </w:t>
      </w:r>
      <w:r>
        <w:rPr>
          <w:sz w:val="28"/>
          <w:szCs w:val="28"/>
        </w:rPr>
        <w:t>, гл.</w:t>
      </w:r>
      <w:r w:rsidR="009C7273" w:rsidRPr="009C7273">
        <w:rPr>
          <w:sz w:val="28"/>
          <w:szCs w:val="28"/>
        </w:rPr>
        <w:t xml:space="preserve"> </w:t>
      </w:r>
      <w:r>
        <w:rPr>
          <w:sz w:val="28"/>
          <w:szCs w:val="28"/>
        </w:rPr>
        <w:t>ас. д-р Елена Иванова</w:t>
      </w:r>
    </w:p>
    <w:p w:rsidR="00E735E7" w:rsidRDefault="00E735E7" w:rsidP="00E735E7">
      <w:pPr>
        <w:spacing w:line="360" w:lineRule="auto"/>
        <w:jc w:val="both"/>
        <w:rPr>
          <w:sz w:val="28"/>
          <w:szCs w:val="28"/>
        </w:rPr>
      </w:pPr>
    </w:p>
    <w:p w:rsidR="00E735E7" w:rsidRDefault="00E735E7" w:rsidP="00E735E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 на докторантурата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задочна</w:t>
      </w:r>
    </w:p>
    <w:p w:rsidR="00E735E7" w:rsidRDefault="00E735E7" w:rsidP="00E735E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E735E7" w:rsidRDefault="00E735E7" w:rsidP="00E735E7">
      <w:pPr>
        <w:spacing w:line="360" w:lineRule="auto"/>
        <w:rPr>
          <w:sz w:val="28"/>
          <w:szCs w:val="28"/>
        </w:rPr>
      </w:pPr>
    </w:p>
    <w:p w:rsidR="00E735E7" w:rsidRDefault="00E735E7" w:rsidP="00E735E7">
      <w:pPr>
        <w:ind w:left="1416"/>
        <w:rPr>
          <w:sz w:val="28"/>
          <w:szCs w:val="28"/>
        </w:rPr>
      </w:pPr>
      <w:r>
        <w:rPr>
          <w:i/>
          <w:sz w:val="28"/>
          <w:szCs w:val="28"/>
        </w:rPr>
        <w:t>Изготвил идейния проект: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доц. д-р Теодор Илиев</w:t>
      </w:r>
      <w:r>
        <w:rPr>
          <w:sz w:val="28"/>
          <w:szCs w:val="28"/>
        </w:rPr>
        <w:tab/>
        <w:t>...............</w:t>
      </w:r>
    </w:p>
    <w:p w:rsidR="00E735E7" w:rsidRDefault="00E735E7" w:rsidP="00E735E7">
      <w:pPr>
        <w:ind w:left="1416"/>
        <w:rPr>
          <w:sz w:val="28"/>
          <w:szCs w:val="28"/>
        </w:rPr>
      </w:pPr>
    </w:p>
    <w:p w:rsidR="00471B24" w:rsidRDefault="00471B24"/>
    <w:sectPr w:rsidR="00471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E7"/>
    <w:rsid w:val="0028110D"/>
    <w:rsid w:val="002D4F74"/>
    <w:rsid w:val="00372B22"/>
    <w:rsid w:val="00402BD9"/>
    <w:rsid w:val="00471B24"/>
    <w:rsid w:val="00895581"/>
    <w:rsid w:val="008E37BE"/>
    <w:rsid w:val="009C7273"/>
    <w:rsid w:val="00AA37BB"/>
    <w:rsid w:val="00B84B05"/>
    <w:rsid w:val="00D645CE"/>
    <w:rsid w:val="00E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0AED2-DFCE-4A2F-B613-50DC57B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WU</cp:lastModifiedBy>
  <cp:revision>11</cp:revision>
  <dcterms:created xsi:type="dcterms:W3CDTF">2017-09-10T06:51:00Z</dcterms:created>
  <dcterms:modified xsi:type="dcterms:W3CDTF">2017-10-10T05:13:00Z</dcterms:modified>
</cp:coreProperties>
</file>